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283"/>
        <w:gridCol w:w="11"/>
        <w:gridCol w:w="2297"/>
        <w:gridCol w:w="2302"/>
      </w:tblGrid>
      <w:tr w:rsidR="008469F9" w:rsidTr="00E02471">
        <w:tc>
          <w:tcPr>
            <w:tcW w:w="2395" w:type="dxa"/>
          </w:tcPr>
          <w:p w:rsidR="008469F9" w:rsidRDefault="008469F9" w:rsidP="00E02471">
            <w:r>
              <w:t>Studia doktoranckie</w:t>
            </w:r>
            <w:r w:rsidR="00A4071A">
              <w:t>/nauczyciel języka łacińskiego</w:t>
            </w:r>
          </w:p>
        </w:tc>
        <w:tc>
          <w:tcPr>
            <w:tcW w:w="2295" w:type="dxa"/>
            <w:gridSpan w:val="2"/>
          </w:tcPr>
          <w:p w:rsidR="008469F9" w:rsidRDefault="008469F9" w:rsidP="00E02471">
            <w:r>
              <w:t>2003-2004</w:t>
            </w:r>
          </w:p>
        </w:tc>
        <w:tc>
          <w:tcPr>
            <w:tcW w:w="2296" w:type="dxa"/>
          </w:tcPr>
          <w:p w:rsidR="008469F9" w:rsidRDefault="00A4071A" w:rsidP="00E02471">
            <w:r>
              <w:t>Sem. I</w:t>
            </w:r>
          </w:p>
        </w:tc>
        <w:tc>
          <w:tcPr>
            <w:tcW w:w="2302" w:type="dxa"/>
          </w:tcPr>
          <w:p w:rsidR="008469F9" w:rsidRDefault="00A4071A" w:rsidP="00E02471">
            <w:r>
              <w:t>-</w:t>
            </w:r>
            <w:r w:rsidRPr="00117D49">
              <w:rPr>
                <w:b/>
              </w:rPr>
              <w:t>Język łaciński</w:t>
            </w:r>
            <w:r>
              <w:t xml:space="preserve"> – klasy I-IV w XXI Liceum Ogólnokształcącym im. Św. Stanisława Kostki w Lublinie</w:t>
            </w:r>
          </w:p>
        </w:tc>
      </w:tr>
      <w:tr w:rsidR="008469F9" w:rsidTr="00E02471">
        <w:tc>
          <w:tcPr>
            <w:tcW w:w="2395" w:type="dxa"/>
          </w:tcPr>
          <w:p w:rsidR="008469F9" w:rsidRDefault="00A4071A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A4071A" w:rsidP="00E02471">
            <w:r>
              <w:t>2003-2004</w:t>
            </w:r>
          </w:p>
        </w:tc>
        <w:tc>
          <w:tcPr>
            <w:tcW w:w="2296" w:type="dxa"/>
          </w:tcPr>
          <w:p w:rsidR="008469F9" w:rsidRDefault="00A4071A" w:rsidP="00E02471">
            <w:r>
              <w:t>Sem. II</w:t>
            </w:r>
          </w:p>
        </w:tc>
        <w:tc>
          <w:tcPr>
            <w:tcW w:w="2302" w:type="dxa"/>
          </w:tcPr>
          <w:p w:rsidR="008469F9" w:rsidRDefault="00A4071A" w:rsidP="00E02471">
            <w:r>
              <w:t>-----------</w:t>
            </w:r>
          </w:p>
        </w:tc>
      </w:tr>
      <w:tr w:rsidR="008469F9" w:rsidTr="00E02471">
        <w:tc>
          <w:tcPr>
            <w:tcW w:w="2395" w:type="dxa"/>
          </w:tcPr>
          <w:p w:rsidR="008469F9" w:rsidRDefault="00A4071A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A4071A" w:rsidP="00E02471">
            <w:r>
              <w:t>2004-2005</w:t>
            </w:r>
          </w:p>
        </w:tc>
        <w:tc>
          <w:tcPr>
            <w:tcW w:w="2296" w:type="dxa"/>
          </w:tcPr>
          <w:p w:rsidR="008469F9" w:rsidRDefault="00A4071A" w:rsidP="00E02471">
            <w:r>
              <w:t>Sem. I</w:t>
            </w:r>
          </w:p>
        </w:tc>
        <w:tc>
          <w:tcPr>
            <w:tcW w:w="2302" w:type="dxa"/>
          </w:tcPr>
          <w:p w:rsidR="008469F9" w:rsidRDefault="00A4071A" w:rsidP="00E02471">
            <w:r>
              <w:t>-</w:t>
            </w:r>
            <w:r w:rsidRPr="00117D49">
              <w:rPr>
                <w:b/>
              </w:rPr>
              <w:t>Praktyczna nauka języka łacińskiego</w:t>
            </w:r>
            <w:r>
              <w:t xml:space="preserve"> </w:t>
            </w:r>
            <w:r w:rsidR="00117D49">
              <w:t>/</w:t>
            </w:r>
            <w:r w:rsidR="00117D49" w:rsidRPr="00117D49">
              <w:t>ćwiczenia</w:t>
            </w:r>
            <w:r w:rsidR="00117D49">
              <w:t xml:space="preserve">/ </w:t>
            </w:r>
            <w:r>
              <w:t xml:space="preserve">(jednolite </w:t>
            </w:r>
            <w:r w:rsidR="00426C38">
              <w:t xml:space="preserve">studia </w:t>
            </w:r>
            <w:r>
              <w:t>magisterskie)</w:t>
            </w:r>
          </w:p>
        </w:tc>
      </w:tr>
      <w:tr w:rsidR="008469F9" w:rsidTr="00E02471">
        <w:tc>
          <w:tcPr>
            <w:tcW w:w="2395" w:type="dxa"/>
          </w:tcPr>
          <w:p w:rsidR="008469F9" w:rsidRDefault="00A4071A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A4071A" w:rsidP="00E02471">
            <w:r>
              <w:t>2004-2005</w:t>
            </w:r>
          </w:p>
        </w:tc>
        <w:tc>
          <w:tcPr>
            <w:tcW w:w="2296" w:type="dxa"/>
          </w:tcPr>
          <w:p w:rsidR="008469F9" w:rsidRDefault="00A4071A" w:rsidP="00E02471">
            <w:r>
              <w:t>Sem. II</w:t>
            </w:r>
          </w:p>
        </w:tc>
        <w:tc>
          <w:tcPr>
            <w:tcW w:w="2302" w:type="dxa"/>
          </w:tcPr>
          <w:p w:rsidR="008469F9" w:rsidRDefault="00A4071A" w:rsidP="00E02471">
            <w:r>
              <w:t>-</w:t>
            </w:r>
            <w:r w:rsidRPr="00117D49">
              <w:rPr>
                <w:b/>
              </w:rPr>
              <w:t>Praktyczna nauka języka łacińskiego</w:t>
            </w:r>
            <w:r>
              <w:t xml:space="preserve"> </w:t>
            </w:r>
            <w:r w:rsidR="00624688">
              <w:t xml:space="preserve">/ćwiczenia/ </w:t>
            </w:r>
            <w:r>
              <w:t>(studia jednolite magisterskie)</w:t>
            </w:r>
          </w:p>
        </w:tc>
      </w:tr>
      <w:tr w:rsidR="008469F9" w:rsidTr="00E02471">
        <w:tc>
          <w:tcPr>
            <w:tcW w:w="2395" w:type="dxa"/>
          </w:tcPr>
          <w:p w:rsidR="008469F9" w:rsidRDefault="00117D49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117D49" w:rsidP="00E02471">
            <w:r>
              <w:t>2005-2006</w:t>
            </w:r>
          </w:p>
        </w:tc>
        <w:tc>
          <w:tcPr>
            <w:tcW w:w="2296" w:type="dxa"/>
          </w:tcPr>
          <w:p w:rsidR="008469F9" w:rsidRDefault="00117D49" w:rsidP="00E02471">
            <w:r>
              <w:t>Sem. I</w:t>
            </w:r>
          </w:p>
        </w:tc>
        <w:tc>
          <w:tcPr>
            <w:tcW w:w="2302" w:type="dxa"/>
          </w:tcPr>
          <w:p w:rsidR="008469F9" w:rsidRDefault="00117D49" w:rsidP="00E02471">
            <w:r>
              <w:t>-</w:t>
            </w:r>
            <w:r w:rsidRPr="00117D49">
              <w:rPr>
                <w:b/>
              </w:rPr>
              <w:t>Praktyczna nauka języka łacińskiego</w:t>
            </w:r>
            <w:r>
              <w:t xml:space="preserve"> </w:t>
            </w:r>
            <w:r w:rsidR="00624688">
              <w:t xml:space="preserve">/ćwiczenia/ </w:t>
            </w:r>
            <w:r>
              <w:t>(studia jednolite magisterskie)</w:t>
            </w:r>
          </w:p>
        </w:tc>
      </w:tr>
      <w:tr w:rsidR="008469F9" w:rsidTr="00E02471">
        <w:tc>
          <w:tcPr>
            <w:tcW w:w="2395" w:type="dxa"/>
          </w:tcPr>
          <w:p w:rsidR="008469F9" w:rsidRDefault="00117D49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117D49" w:rsidP="00E02471">
            <w:r>
              <w:t>2005-2006</w:t>
            </w:r>
          </w:p>
        </w:tc>
        <w:tc>
          <w:tcPr>
            <w:tcW w:w="2296" w:type="dxa"/>
          </w:tcPr>
          <w:p w:rsidR="008469F9" w:rsidRDefault="00117D49" w:rsidP="00E02471">
            <w:r>
              <w:t>Sem. II</w:t>
            </w:r>
          </w:p>
        </w:tc>
        <w:tc>
          <w:tcPr>
            <w:tcW w:w="2302" w:type="dxa"/>
          </w:tcPr>
          <w:p w:rsidR="008469F9" w:rsidRDefault="00117D49" w:rsidP="00E02471">
            <w:r>
              <w:t>-</w:t>
            </w:r>
            <w:r w:rsidRPr="00117D49">
              <w:rPr>
                <w:b/>
              </w:rPr>
              <w:t>Praktyczna nauka języka łacińskiego</w:t>
            </w:r>
            <w:r>
              <w:t xml:space="preserve"> </w:t>
            </w:r>
            <w:r w:rsidR="00624688">
              <w:t xml:space="preserve">/ćwiczenia/ </w:t>
            </w:r>
            <w:r>
              <w:t>(studia jednolite magisterskie)</w:t>
            </w:r>
          </w:p>
        </w:tc>
      </w:tr>
      <w:tr w:rsidR="008469F9" w:rsidTr="00E02471">
        <w:tc>
          <w:tcPr>
            <w:tcW w:w="2395" w:type="dxa"/>
          </w:tcPr>
          <w:p w:rsidR="008469F9" w:rsidRDefault="00117D49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117D49" w:rsidP="00E02471">
            <w:r>
              <w:t>2006-2007</w:t>
            </w:r>
          </w:p>
        </w:tc>
        <w:tc>
          <w:tcPr>
            <w:tcW w:w="2296" w:type="dxa"/>
          </w:tcPr>
          <w:p w:rsidR="008469F9" w:rsidRDefault="00117D49" w:rsidP="00E02471">
            <w:r>
              <w:t>Sem. I</w:t>
            </w:r>
          </w:p>
        </w:tc>
        <w:tc>
          <w:tcPr>
            <w:tcW w:w="2302" w:type="dxa"/>
          </w:tcPr>
          <w:p w:rsidR="00624688" w:rsidRDefault="00117D49" w:rsidP="00E02471">
            <w:r>
              <w:t>-</w:t>
            </w:r>
            <w:r w:rsidRPr="00117D49">
              <w:rPr>
                <w:b/>
              </w:rPr>
              <w:t>Teksty greckie</w:t>
            </w:r>
            <w:r>
              <w:t xml:space="preserve"> </w:t>
            </w:r>
          </w:p>
          <w:p w:rsidR="008469F9" w:rsidRDefault="00624688" w:rsidP="00E02471">
            <w:r>
              <w:t>/ćwiczenia/</w:t>
            </w:r>
            <w:r w:rsidR="001F7162">
              <w:t xml:space="preserve"> </w:t>
            </w:r>
            <w:r w:rsidR="00117D49">
              <w:t>(jednolite studia magisterskie)</w:t>
            </w:r>
          </w:p>
        </w:tc>
      </w:tr>
      <w:tr w:rsidR="008469F9" w:rsidTr="00E02471">
        <w:tc>
          <w:tcPr>
            <w:tcW w:w="2395" w:type="dxa"/>
          </w:tcPr>
          <w:p w:rsidR="008469F9" w:rsidRDefault="001F7162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8469F9" w:rsidRDefault="001F7162" w:rsidP="00E02471">
            <w:r>
              <w:t>2006-2007</w:t>
            </w:r>
          </w:p>
        </w:tc>
        <w:tc>
          <w:tcPr>
            <w:tcW w:w="2296" w:type="dxa"/>
          </w:tcPr>
          <w:p w:rsidR="008469F9" w:rsidRDefault="001F7162" w:rsidP="00E02471">
            <w:r>
              <w:t>Sem. II</w:t>
            </w:r>
          </w:p>
        </w:tc>
        <w:tc>
          <w:tcPr>
            <w:tcW w:w="2302" w:type="dxa"/>
          </w:tcPr>
          <w:p w:rsidR="001F7162" w:rsidRDefault="001F7162" w:rsidP="00E02471">
            <w:r>
              <w:t>-</w:t>
            </w:r>
            <w:r w:rsidRPr="00117D49">
              <w:rPr>
                <w:b/>
              </w:rPr>
              <w:t>Teksty greckie</w:t>
            </w:r>
            <w:r>
              <w:t xml:space="preserve"> </w:t>
            </w:r>
          </w:p>
          <w:p w:rsidR="008469F9" w:rsidRDefault="001F7162" w:rsidP="00E02471">
            <w:r>
              <w:t>/ćwiczenia/ (jednolite studia magisterskie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395" w:type="dxa"/>
          </w:tcPr>
          <w:p w:rsidR="001F7162" w:rsidRDefault="001F7162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1F7162" w:rsidRDefault="001F7162" w:rsidP="00E02471">
            <w:r>
              <w:t>2007-2008</w:t>
            </w:r>
          </w:p>
        </w:tc>
        <w:tc>
          <w:tcPr>
            <w:tcW w:w="2296" w:type="dxa"/>
          </w:tcPr>
          <w:p w:rsidR="001F7162" w:rsidRDefault="001F7162" w:rsidP="00E02471">
            <w:r>
              <w:t>Sem. I</w:t>
            </w:r>
          </w:p>
        </w:tc>
        <w:tc>
          <w:tcPr>
            <w:tcW w:w="2302" w:type="dxa"/>
          </w:tcPr>
          <w:p w:rsidR="001F7162" w:rsidRDefault="001F7162" w:rsidP="00E02471">
            <w:r>
              <w:t>-</w:t>
            </w:r>
            <w:r w:rsidRPr="00117D49">
              <w:rPr>
                <w:b/>
              </w:rPr>
              <w:t>Teksty greckie</w:t>
            </w:r>
            <w:r>
              <w:t xml:space="preserve"> </w:t>
            </w:r>
          </w:p>
          <w:p w:rsidR="001F7162" w:rsidRDefault="001F7162" w:rsidP="00E02471">
            <w:r>
              <w:t>/ćwiczenia/ (jednolite studia magisterskie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2395" w:type="dxa"/>
          </w:tcPr>
          <w:p w:rsidR="001F7162" w:rsidRDefault="001F7162" w:rsidP="00E02471">
            <w:r>
              <w:t>Studia doktoranckie</w:t>
            </w:r>
          </w:p>
        </w:tc>
        <w:tc>
          <w:tcPr>
            <w:tcW w:w="2295" w:type="dxa"/>
            <w:gridSpan w:val="2"/>
          </w:tcPr>
          <w:p w:rsidR="001F7162" w:rsidRDefault="001F7162" w:rsidP="00E02471">
            <w:r>
              <w:t>2007-2008</w:t>
            </w:r>
          </w:p>
        </w:tc>
        <w:tc>
          <w:tcPr>
            <w:tcW w:w="2296" w:type="dxa"/>
          </w:tcPr>
          <w:p w:rsidR="001F7162" w:rsidRDefault="001F7162" w:rsidP="00E02471">
            <w:r>
              <w:t>Sem. II</w:t>
            </w:r>
          </w:p>
        </w:tc>
        <w:tc>
          <w:tcPr>
            <w:tcW w:w="2302" w:type="dxa"/>
          </w:tcPr>
          <w:p w:rsidR="001F7162" w:rsidRDefault="001F7162" w:rsidP="00E02471">
            <w:r>
              <w:t>-</w:t>
            </w:r>
            <w:r w:rsidRPr="001F7162">
              <w:rPr>
                <w:b/>
              </w:rPr>
              <w:t>Urlop macierzyński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395" w:type="dxa"/>
          </w:tcPr>
          <w:p w:rsidR="001F7162" w:rsidRDefault="00A631CD" w:rsidP="00E02471">
            <w:r w:rsidRPr="00A631CD">
              <w:rPr>
                <w:b/>
              </w:rPr>
              <w:t>Asystentura</w:t>
            </w:r>
            <w:r>
              <w:t xml:space="preserve"> przy Katedrze Filologii Greckiej KUL</w:t>
            </w:r>
          </w:p>
        </w:tc>
        <w:tc>
          <w:tcPr>
            <w:tcW w:w="2295" w:type="dxa"/>
            <w:gridSpan w:val="2"/>
          </w:tcPr>
          <w:p w:rsidR="001F7162" w:rsidRDefault="00A631CD" w:rsidP="00E02471">
            <w:r>
              <w:t>2008-2009</w:t>
            </w:r>
          </w:p>
        </w:tc>
        <w:tc>
          <w:tcPr>
            <w:tcW w:w="2296" w:type="dxa"/>
          </w:tcPr>
          <w:p w:rsidR="001F7162" w:rsidRDefault="00A631CD" w:rsidP="00E02471">
            <w:r>
              <w:t>Sem. I</w:t>
            </w:r>
          </w:p>
        </w:tc>
        <w:tc>
          <w:tcPr>
            <w:tcW w:w="2302" w:type="dxa"/>
          </w:tcPr>
          <w:p w:rsidR="001F7162" w:rsidRDefault="00A631CD" w:rsidP="00E02471">
            <w:r>
              <w:t>-</w:t>
            </w:r>
            <w:r w:rsidRPr="00A631CD">
              <w:rPr>
                <w:b/>
              </w:rPr>
              <w:t>Stylistyka łacińska</w:t>
            </w:r>
            <w:r>
              <w:t xml:space="preserve"> /ćwiczenia/ (jednolite studia magisterskie)</w:t>
            </w:r>
          </w:p>
          <w:p w:rsidR="00A631CD" w:rsidRPr="00A631CD" w:rsidRDefault="00A631CD" w:rsidP="00E02471">
            <w:r>
              <w:t>-</w:t>
            </w:r>
            <w:r w:rsidRPr="00A631CD">
              <w:rPr>
                <w:b/>
              </w:rPr>
              <w:t>Teksty greckie</w:t>
            </w:r>
            <w:r>
              <w:rPr>
                <w:b/>
              </w:rPr>
              <w:t xml:space="preserve"> </w:t>
            </w:r>
            <w:r>
              <w:t>/ćwiczenia/ (jednolite studia magisterskie)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2395" w:type="dxa"/>
          </w:tcPr>
          <w:p w:rsidR="001F7162" w:rsidRDefault="00A631CD" w:rsidP="00E02471">
            <w:r w:rsidRPr="00A631CD">
              <w:rPr>
                <w:b/>
              </w:rPr>
              <w:t>Asystentura</w:t>
            </w:r>
            <w:r>
              <w:t xml:space="preserve"> przy Katedrze Filologii Greckiej KUL</w:t>
            </w:r>
          </w:p>
        </w:tc>
        <w:tc>
          <w:tcPr>
            <w:tcW w:w="2295" w:type="dxa"/>
            <w:gridSpan w:val="2"/>
          </w:tcPr>
          <w:p w:rsidR="001F7162" w:rsidRDefault="00A631CD" w:rsidP="00E02471">
            <w:r>
              <w:t>2008-2009</w:t>
            </w:r>
          </w:p>
        </w:tc>
        <w:tc>
          <w:tcPr>
            <w:tcW w:w="2296" w:type="dxa"/>
          </w:tcPr>
          <w:p w:rsidR="001F7162" w:rsidRDefault="00A631CD" w:rsidP="00E02471">
            <w:r>
              <w:t>Sem. II</w:t>
            </w:r>
          </w:p>
        </w:tc>
        <w:tc>
          <w:tcPr>
            <w:tcW w:w="2302" w:type="dxa"/>
          </w:tcPr>
          <w:p w:rsidR="00A631CD" w:rsidRDefault="00DE26E2" w:rsidP="00E02471">
            <w:r>
              <w:t>-</w:t>
            </w:r>
            <w:r w:rsidR="00A631CD" w:rsidRPr="00A631CD">
              <w:rPr>
                <w:b/>
              </w:rPr>
              <w:t>Stylistyka łacińska</w:t>
            </w:r>
            <w:r w:rsidR="00A631CD">
              <w:t xml:space="preserve"> /ćwiczenia/ (jednolite studia magisterskie)</w:t>
            </w:r>
          </w:p>
          <w:p w:rsidR="001F7162" w:rsidRDefault="00A631CD" w:rsidP="00E02471">
            <w:r>
              <w:t>-</w:t>
            </w:r>
            <w:r w:rsidRPr="00A631CD">
              <w:rPr>
                <w:b/>
              </w:rPr>
              <w:t>Teksty greckie</w:t>
            </w:r>
            <w:r>
              <w:rPr>
                <w:b/>
              </w:rPr>
              <w:t xml:space="preserve"> </w:t>
            </w:r>
            <w:r>
              <w:t>/ćwiczenia/ (jednolite studia magisterskie)</w:t>
            </w:r>
          </w:p>
          <w:p w:rsidR="00A631CD" w:rsidRPr="00A631CD" w:rsidRDefault="00A631CD" w:rsidP="00E02471">
            <w:pPr>
              <w:rPr>
                <w:b/>
              </w:rPr>
            </w:pPr>
            <w:r>
              <w:lastRenderedPageBreak/>
              <w:t>-</w:t>
            </w:r>
            <w:r>
              <w:rPr>
                <w:b/>
              </w:rPr>
              <w:t xml:space="preserve">Praktyczna nauka języka greckiego </w:t>
            </w:r>
            <w:r>
              <w:t>/</w:t>
            </w:r>
            <w:r w:rsidRPr="00A631CD">
              <w:t>ćwiczenia</w:t>
            </w:r>
            <w:r>
              <w:t>/ (studia I stopnia)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395" w:type="dxa"/>
          </w:tcPr>
          <w:p w:rsidR="001F7162" w:rsidRDefault="0025554B" w:rsidP="00E02471">
            <w:r w:rsidRPr="00A631CD">
              <w:rPr>
                <w:b/>
              </w:rPr>
              <w:lastRenderedPageBreak/>
              <w:t>Asystentura</w:t>
            </w:r>
            <w:r>
              <w:t xml:space="preserve"> przy Katedrze Filologii Greckiej KUL</w:t>
            </w:r>
          </w:p>
        </w:tc>
        <w:tc>
          <w:tcPr>
            <w:tcW w:w="2295" w:type="dxa"/>
            <w:gridSpan w:val="2"/>
          </w:tcPr>
          <w:p w:rsidR="001F7162" w:rsidRDefault="0025554B" w:rsidP="00E02471">
            <w:r>
              <w:t>2009-2010</w:t>
            </w:r>
          </w:p>
        </w:tc>
        <w:tc>
          <w:tcPr>
            <w:tcW w:w="2296" w:type="dxa"/>
          </w:tcPr>
          <w:p w:rsidR="001F7162" w:rsidRDefault="002E5D07" w:rsidP="00E02471">
            <w:r>
              <w:t>Sem. I</w:t>
            </w:r>
          </w:p>
        </w:tc>
        <w:tc>
          <w:tcPr>
            <w:tcW w:w="2302" w:type="dxa"/>
          </w:tcPr>
          <w:p w:rsidR="001F7162" w:rsidRDefault="002E5D07" w:rsidP="00E02471">
            <w:r>
              <w:t>-</w:t>
            </w:r>
            <w:r>
              <w:rPr>
                <w:b/>
              </w:rPr>
              <w:t xml:space="preserve">Praktyczna nauka języka greckiego </w:t>
            </w:r>
            <w:r>
              <w:t>/</w:t>
            </w:r>
            <w:r w:rsidRPr="00A631CD">
              <w:t>ćwiczenia</w:t>
            </w:r>
            <w:r>
              <w:t>/ (studia I stopnia)</w:t>
            </w:r>
          </w:p>
          <w:p w:rsidR="002E5D07" w:rsidRPr="002E5D07" w:rsidRDefault="002E5D07" w:rsidP="00E02471">
            <w:r>
              <w:t>-</w:t>
            </w:r>
            <w:r>
              <w:rPr>
                <w:b/>
              </w:rPr>
              <w:t xml:space="preserve">Teksty greckie </w:t>
            </w:r>
            <w:r>
              <w:t>/ćwiczenia/ (studia I stopnia)</w:t>
            </w:r>
          </w:p>
        </w:tc>
      </w:tr>
      <w:tr w:rsidR="001F7162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395" w:type="dxa"/>
          </w:tcPr>
          <w:p w:rsidR="001F7162" w:rsidRDefault="002E5D07" w:rsidP="00E02471">
            <w:r w:rsidRPr="002E5D07">
              <w:rPr>
                <w:b/>
              </w:rPr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1F7162" w:rsidRDefault="00DA45DE" w:rsidP="00E02471">
            <w:r>
              <w:t>2009-2010</w:t>
            </w:r>
          </w:p>
        </w:tc>
        <w:tc>
          <w:tcPr>
            <w:tcW w:w="2296" w:type="dxa"/>
          </w:tcPr>
          <w:p w:rsidR="001F7162" w:rsidRDefault="00DA45DE" w:rsidP="00E02471">
            <w:r>
              <w:t>Sem. II</w:t>
            </w:r>
          </w:p>
        </w:tc>
        <w:tc>
          <w:tcPr>
            <w:tcW w:w="2302" w:type="dxa"/>
          </w:tcPr>
          <w:p w:rsidR="00DA45DE" w:rsidRDefault="00DA45DE" w:rsidP="00E02471">
            <w:r>
              <w:t>-</w:t>
            </w:r>
            <w:r>
              <w:rPr>
                <w:b/>
              </w:rPr>
              <w:t xml:space="preserve">Praktyczna nauka języka greckiego </w:t>
            </w:r>
            <w:r>
              <w:t>/</w:t>
            </w:r>
            <w:r w:rsidRPr="00A631CD">
              <w:t>ćwiczenia</w:t>
            </w:r>
            <w:r>
              <w:t>/ (studia I stopnia)</w:t>
            </w:r>
          </w:p>
          <w:p w:rsidR="00DA45DE" w:rsidRDefault="00DA45DE" w:rsidP="00E02471">
            <w:r>
              <w:t>-</w:t>
            </w:r>
            <w:r>
              <w:rPr>
                <w:b/>
              </w:rPr>
              <w:t xml:space="preserve">Teksty greckie </w:t>
            </w:r>
            <w:r>
              <w:t>/ćwiczenia/ (studia I stopnia)</w:t>
            </w:r>
          </w:p>
        </w:tc>
      </w:tr>
      <w:tr w:rsidR="004E43AA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395" w:type="dxa"/>
          </w:tcPr>
          <w:p w:rsidR="004E43AA" w:rsidRDefault="004E43AA" w:rsidP="00E02471">
            <w:r w:rsidRPr="002E5D07">
              <w:rPr>
                <w:b/>
              </w:rPr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4E43AA" w:rsidRDefault="004E43AA" w:rsidP="00E02471">
            <w:r>
              <w:t>2010-2011</w:t>
            </w:r>
          </w:p>
        </w:tc>
        <w:tc>
          <w:tcPr>
            <w:tcW w:w="2296" w:type="dxa"/>
          </w:tcPr>
          <w:p w:rsidR="004E43AA" w:rsidRDefault="004E43AA" w:rsidP="00E02471">
            <w:r>
              <w:t>Sem. I</w:t>
            </w:r>
          </w:p>
        </w:tc>
        <w:tc>
          <w:tcPr>
            <w:tcW w:w="2302" w:type="dxa"/>
          </w:tcPr>
          <w:p w:rsidR="004E43AA" w:rsidRPr="004E43AA" w:rsidRDefault="004E43AA" w:rsidP="00E02471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Urlop macierzyński</w:t>
            </w:r>
          </w:p>
        </w:tc>
      </w:tr>
      <w:tr w:rsidR="004E43AA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5"/>
        </w:trPr>
        <w:tc>
          <w:tcPr>
            <w:tcW w:w="2395" w:type="dxa"/>
          </w:tcPr>
          <w:p w:rsidR="004E43AA" w:rsidRDefault="004E43AA" w:rsidP="00E02471">
            <w:r w:rsidRPr="002E5D07">
              <w:rPr>
                <w:b/>
              </w:rPr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4E43AA" w:rsidRDefault="004E43AA" w:rsidP="00E02471">
            <w:r>
              <w:t>2010-2011</w:t>
            </w:r>
          </w:p>
        </w:tc>
        <w:tc>
          <w:tcPr>
            <w:tcW w:w="2296" w:type="dxa"/>
          </w:tcPr>
          <w:p w:rsidR="004E43AA" w:rsidRDefault="004E43AA" w:rsidP="00E02471">
            <w:r>
              <w:t>Sem. II</w:t>
            </w:r>
          </w:p>
        </w:tc>
        <w:tc>
          <w:tcPr>
            <w:tcW w:w="2302" w:type="dxa"/>
          </w:tcPr>
          <w:p w:rsidR="004E43AA" w:rsidRDefault="008C2582" w:rsidP="00E02471">
            <w:r>
              <w:t>-</w:t>
            </w:r>
            <w:r>
              <w:rPr>
                <w:b/>
              </w:rPr>
              <w:t xml:space="preserve">Gramatyka opisowa języka greckiego </w:t>
            </w:r>
            <w:r>
              <w:t>/konwersatorium/ (studia I stopnia)</w:t>
            </w:r>
          </w:p>
          <w:p w:rsidR="008C2582" w:rsidRDefault="008C2582" w:rsidP="00E02471">
            <w:r>
              <w:t>-</w:t>
            </w:r>
            <w:r>
              <w:rPr>
                <w:b/>
              </w:rPr>
              <w:t>Wstęp do studiów filologii klasycznej</w:t>
            </w:r>
            <w:r>
              <w:t xml:space="preserve"> /proseminarium/ (studia I stopnia)</w:t>
            </w:r>
          </w:p>
          <w:p w:rsidR="008C2582" w:rsidRDefault="008C2582" w:rsidP="00E02471">
            <w:r>
              <w:t>-</w:t>
            </w:r>
            <w:r w:rsidRPr="008C2582">
              <w:rPr>
                <w:b/>
              </w:rPr>
              <w:t>Teksty greckie</w:t>
            </w:r>
            <w:r>
              <w:t xml:space="preserve"> /ćwiczenia/ (studia I stopnia)</w:t>
            </w:r>
          </w:p>
          <w:p w:rsidR="008C2582" w:rsidRPr="008C2582" w:rsidRDefault="008C2582" w:rsidP="00E02471">
            <w:r>
              <w:t>-</w:t>
            </w:r>
            <w:r>
              <w:rPr>
                <w:b/>
              </w:rPr>
              <w:t>Kultura starożytnej Grecji i Rzymu – wybrane zagadnienia</w:t>
            </w:r>
            <w:r>
              <w:t xml:space="preserve"> /konwersatorium/ (studia I stopnia)</w:t>
            </w:r>
          </w:p>
        </w:tc>
      </w:tr>
      <w:tr w:rsidR="004E43AA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2395" w:type="dxa"/>
          </w:tcPr>
          <w:p w:rsidR="004E43AA" w:rsidRDefault="004E43AA" w:rsidP="00E02471">
            <w:r w:rsidRPr="002E5D07">
              <w:rPr>
                <w:b/>
              </w:rPr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4E43AA" w:rsidRDefault="004E43AA" w:rsidP="00E02471">
            <w:r>
              <w:t>2011-2012</w:t>
            </w:r>
          </w:p>
        </w:tc>
        <w:tc>
          <w:tcPr>
            <w:tcW w:w="2296" w:type="dxa"/>
          </w:tcPr>
          <w:p w:rsidR="004E43AA" w:rsidRDefault="004E43AA" w:rsidP="00E02471">
            <w:r>
              <w:t>Sem. I</w:t>
            </w:r>
          </w:p>
        </w:tc>
        <w:tc>
          <w:tcPr>
            <w:tcW w:w="2302" w:type="dxa"/>
          </w:tcPr>
          <w:p w:rsidR="004E43AA" w:rsidRDefault="00CB1496" w:rsidP="00E02471">
            <w:r>
              <w:t>-</w:t>
            </w:r>
            <w:r w:rsidR="00ED13D9">
              <w:rPr>
                <w:b/>
              </w:rPr>
              <w:t xml:space="preserve">Historia literatury greckiej – zarys. Okres archaiczny </w:t>
            </w:r>
            <w:r w:rsidR="00ED13D9">
              <w:t>/wykład/ (studia I stopnia)</w:t>
            </w:r>
          </w:p>
          <w:p w:rsidR="00ED13D9" w:rsidRDefault="00ED13D9" w:rsidP="00E02471">
            <w:r>
              <w:t>-</w:t>
            </w:r>
            <w:r>
              <w:rPr>
                <w:b/>
              </w:rPr>
              <w:t xml:space="preserve">Wstęp do studiów filologii klasycznej </w:t>
            </w:r>
            <w:r>
              <w:t>/proseminarium/ (studia I stopnia)</w:t>
            </w:r>
          </w:p>
          <w:p w:rsidR="00ED13D9" w:rsidRDefault="00ED13D9" w:rsidP="00E02471">
            <w:r>
              <w:t>-</w:t>
            </w:r>
            <w:r w:rsidRPr="00ED13D9">
              <w:rPr>
                <w:b/>
              </w:rPr>
              <w:t>Teksty greckie</w:t>
            </w:r>
            <w:r>
              <w:t xml:space="preserve"> </w:t>
            </w:r>
            <w:r>
              <w:lastRenderedPageBreak/>
              <w:t>/ćwiczenia/ (studia I stopnia)</w:t>
            </w:r>
          </w:p>
          <w:p w:rsidR="00EC1577" w:rsidRPr="00EC1577" w:rsidRDefault="00ED13D9" w:rsidP="00E02471">
            <w:r>
              <w:t>-</w:t>
            </w:r>
            <w:r w:rsidR="00EC1577">
              <w:rPr>
                <w:b/>
              </w:rPr>
              <w:t xml:space="preserve">Gramatyka opisowa języka greckiego </w:t>
            </w:r>
            <w:r w:rsidR="00EC1577">
              <w:t>/konwersatorium/ (studia I stopnia)</w:t>
            </w:r>
          </w:p>
        </w:tc>
      </w:tr>
      <w:tr w:rsidR="004E43AA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395" w:type="dxa"/>
          </w:tcPr>
          <w:p w:rsidR="004E43AA" w:rsidRDefault="004E43AA" w:rsidP="00E02471">
            <w:r w:rsidRPr="002E5D07">
              <w:rPr>
                <w:b/>
              </w:rPr>
              <w:lastRenderedPageBreak/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4E43AA" w:rsidRDefault="004E43AA" w:rsidP="00E02471">
            <w:r>
              <w:t>2011-2012</w:t>
            </w:r>
          </w:p>
        </w:tc>
        <w:tc>
          <w:tcPr>
            <w:tcW w:w="2296" w:type="dxa"/>
          </w:tcPr>
          <w:p w:rsidR="004E43AA" w:rsidRDefault="004E43AA" w:rsidP="00E02471">
            <w:r>
              <w:t>Sem. II</w:t>
            </w:r>
          </w:p>
        </w:tc>
        <w:tc>
          <w:tcPr>
            <w:tcW w:w="2302" w:type="dxa"/>
          </w:tcPr>
          <w:p w:rsidR="00383671" w:rsidRPr="00383671" w:rsidRDefault="00383671" w:rsidP="00E02471">
            <w:r>
              <w:t>-</w:t>
            </w:r>
            <w:r w:rsidRPr="00383671">
              <w:rPr>
                <w:b/>
              </w:rPr>
              <w:t xml:space="preserve">Praktyczna nauka języka greckiego </w:t>
            </w:r>
            <w:r>
              <w:t>/ćwiczenia/ (studia I stopnia)</w:t>
            </w:r>
          </w:p>
          <w:p w:rsidR="00383671" w:rsidRDefault="00383671" w:rsidP="00E02471">
            <w:r>
              <w:t>-</w:t>
            </w:r>
            <w:r>
              <w:rPr>
                <w:b/>
              </w:rPr>
              <w:t xml:space="preserve">Wstęp do studiów filologii klasycznej </w:t>
            </w:r>
            <w:r>
              <w:t>/proseminarium/ (studia I stopnia)</w:t>
            </w:r>
          </w:p>
          <w:p w:rsidR="004E43AA" w:rsidRDefault="00383671" w:rsidP="00E02471">
            <w:r>
              <w:t>-</w:t>
            </w:r>
            <w:r w:rsidRPr="00ED13D9">
              <w:rPr>
                <w:b/>
              </w:rPr>
              <w:t>Teksty greckie</w:t>
            </w:r>
            <w:r w:rsidR="00A434C1">
              <w:t xml:space="preserve"> /ćwiczenia/ (studia I stopnia)</w:t>
            </w:r>
          </w:p>
        </w:tc>
      </w:tr>
      <w:tr w:rsidR="00B80DC6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395" w:type="dxa"/>
          </w:tcPr>
          <w:p w:rsidR="00B80DC6" w:rsidRPr="00B80DC6" w:rsidRDefault="00B80DC6" w:rsidP="00E02471">
            <w:r w:rsidRPr="00B80DC6">
              <w:rPr>
                <w:b/>
              </w:rPr>
              <w:t>Adiunktura</w:t>
            </w:r>
            <w:r>
              <w:t xml:space="preserve"> w Katedrze Filologii Greckiej KUL</w:t>
            </w:r>
          </w:p>
        </w:tc>
        <w:tc>
          <w:tcPr>
            <w:tcW w:w="2295" w:type="dxa"/>
            <w:gridSpan w:val="2"/>
          </w:tcPr>
          <w:p w:rsidR="00B80DC6" w:rsidRDefault="00B80DC6" w:rsidP="00E02471">
            <w:r>
              <w:t>2012-2013</w:t>
            </w:r>
          </w:p>
        </w:tc>
        <w:tc>
          <w:tcPr>
            <w:tcW w:w="2296" w:type="dxa"/>
          </w:tcPr>
          <w:p w:rsidR="00B80DC6" w:rsidRDefault="00B80DC6" w:rsidP="00E02471">
            <w:r>
              <w:t>Sem. I</w:t>
            </w:r>
          </w:p>
        </w:tc>
        <w:tc>
          <w:tcPr>
            <w:tcW w:w="2302" w:type="dxa"/>
          </w:tcPr>
          <w:p w:rsidR="00B80DC6" w:rsidRDefault="00B80DC6" w:rsidP="00E02471">
            <w:r>
              <w:t>-</w:t>
            </w:r>
            <w:r>
              <w:rPr>
                <w:b/>
              </w:rPr>
              <w:t xml:space="preserve">Historia literatury greckiej –zarys. Okres archaiczny </w:t>
            </w:r>
            <w:r>
              <w:t>/wykład/ (studia I stopnia)</w:t>
            </w:r>
          </w:p>
          <w:p w:rsidR="00B80DC6" w:rsidRDefault="00B80DC6" w:rsidP="00E02471">
            <w:r>
              <w:t>-</w:t>
            </w:r>
            <w:r>
              <w:rPr>
                <w:b/>
              </w:rPr>
              <w:t xml:space="preserve">Wstęp do studiów filologii klasycznej </w:t>
            </w:r>
            <w:r>
              <w:t>/proseminarium/ (studia I stopnia)</w:t>
            </w:r>
          </w:p>
          <w:p w:rsidR="00B80DC6" w:rsidRPr="00B80DC6" w:rsidRDefault="00B80DC6" w:rsidP="00E02471">
            <w:r>
              <w:t>-</w:t>
            </w:r>
            <w:r w:rsidRPr="00ED13D9">
              <w:rPr>
                <w:b/>
              </w:rPr>
              <w:t>Teksty greckie</w:t>
            </w:r>
            <w:r>
              <w:t xml:space="preserve"> /ćwiczenia/ (studia I stopnia)</w:t>
            </w:r>
          </w:p>
        </w:tc>
      </w:tr>
      <w:tr w:rsidR="00B80DC6" w:rsidRPr="00E02471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395" w:type="dxa"/>
          </w:tcPr>
          <w:p w:rsidR="00E02471" w:rsidRPr="00E02471" w:rsidRDefault="00E02471" w:rsidP="00E02471">
            <w:r>
              <w:rPr>
                <w:b/>
              </w:rPr>
              <w:t xml:space="preserve">Adiunktura </w:t>
            </w:r>
            <w:r>
              <w:t>w Katedrze Filologii Greckiej KUL</w:t>
            </w: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E02471" w:rsidRDefault="00E02471" w:rsidP="00E02471">
            <w:pPr>
              <w:rPr>
                <w:b/>
              </w:rPr>
            </w:pPr>
          </w:p>
          <w:p w:rsidR="00B80DC6" w:rsidRDefault="001F5083" w:rsidP="00E02471">
            <w:r w:rsidRPr="001F5083">
              <w:rPr>
                <w:b/>
              </w:rPr>
              <w:t>Staż podoktorski</w:t>
            </w:r>
            <w:r>
              <w:t xml:space="preserve"> w Uniwersytecie Adama Mickiewicza w Poznaniu</w:t>
            </w:r>
          </w:p>
          <w:p w:rsidR="00E02471" w:rsidRDefault="00E02471" w:rsidP="00E02471"/>
          <w:p w:rsidR="00E02471" w:rsidRDefault="00E02471" w:rsidP="00E02471"/>
          <w:p w:rsidR="00E02471" w:rsidRDefault="00E02471" w:rsidP="00E02471"/>
          <w:p w:rsidR="00E02471" w:rsidRPr="00E02471" w:rsidRDefault="00E02471" w:rsidP="00E0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Instytut Studiów Klasycznych, </w:t>
            </w:r>
            <w:r w:rsidRPr="00E02471">
              <w:rPr>
                <w:b/>
                <w:lang w:val="en-US"/>
              </w:rPr>
              <w:t>Radboud Universiteit Nijmegen, The Netherlands</w:t>
            </w:r>
          </w:p>
        </w:tc>
        <w:tc>
          <w:tcPr>
            <w:tcW w:w="2295" w:type="dxa"/>
            <w:gridSpan w:val="2"/>
          </w:tcPr>
          <w:p w:rsidR="00B80DC6" w:rsidRDefault="001F5083" w:rsidP="00E02471">
            <w:r>
              <w:t>2012-2013</w:t>
            </w:r>
          </w:p>
        </w:tc>
        <w:tc>
          <w:tcPr>
            <w:tcW w:w="2296" w:type="dxa"/>
          </w:tcPr>
          <w:p w:rsidR="00B80DC6" w:rsidRDefault="001F5083" w:rsidP="00E02471">
            <w:r>
              <w:t>Sem. I</w:t>
            </w:r>
          </w:p>
        </w:tc>
        <w:tc>
          <w:tcPr>
            <w:tcW w:w="2302" w:type="dxa"/>
          </w:tcPr>
          <w:p w:rsidR="00E02471" w:rsidRDefault="00E02471" w:rsidP="00E02471">
            <w:r>
              <w:t>-</w:t>
            </w:r>
            <w:r>
              <w:t>-</w:t>
            </w:r>
            <w:r>
              <w:rPr>
                <w:b/>
              </w:rPr>
              <w:t xml:space="preserve">Historia literatury greckiej –zarys. Okres archaiczny </w:t>
            </w:r>
            <w:r>
              <w:t>/wykład/ (studia I stopnia)</w:t>
            </w:r>
          </w:p>
          <w:p w:rsidR="00E02471" w:rsidRDefault="00E02471" w:rsidP="00E02471">
            <w:r>
              <w:t>-</w:t>
            </w:r>
            <w:r>
              <w:rPr>
                <w:b/>
              </w:rPr>
              <w:t xml:space="preserve">Wstęp do studiów filologii klasycznej </w:t>
            </w:r>
            <w:r>
              <w:t>/proseminarium/ (studia I stopnia)</w:t>
            </w:r>
          </w:p>
          <w:p w:rsidR="00E02471" w:rsidRPr="00E02471" w:rsidRDefault="00E02471" w:rsidP="00E02471"/>
          <w:p w:rsidR="00B80DC6" w:rsidRDefault="001F5083" w:rsidP="00E02471">
            <w:r>
              <w:t>-</w:t>
            </w:r>
            <w:r>
              <w:rPr>
                <w:b/>
              </w:rPr>
              <w:t xml:space="preserve">Tutorial grecki </w:t>
            </w:r>
            <w:r>
              <w:t>(studia II stopnia)</w:t>
            </w:r>
          </w:p>
          <w:p w:rsidR="001F5083" w:rsidRDefault="001F5083" w:rsidP="00E02471">
            <w:r>
              <w:t>-</w:t>
            </w:r>
            <w:r w:rsidR="00E02471" w:rsidRPr="00E02471">
              <w:rPr>
                <w:b/>
              </w:rPr>
              <w:t>Teksty</w:t>
            </w:r>
            <w:r w:rsidR="00E02471">
              <w:rPr>
                <w:b/>
              </w:rPr>
              <w:t xml:space="preserve"> greckie </w:t>
            </w:r>
            <w:r w:rsidR="00E02471">
              <w:t>/ćwiczenia/ (studia I stopnia)</w:t>
            </w:r>
          </w:p>
          <w:p w:rsidR="00E02471" w:rsidRDefault="00E02471" w:rsidP="00E02471"/>
          <w:p w:rsidR="00E02471" w:rsidRDefault="00E02471" w:rsidP="00E02471"/>
          <w:p w:rsidR="00E02471" w:rsidRPr="00E02471" w:rsidRDefault="00E02471" w:rsidP="00E02471">
            <w:pPr>
              <w:rPr>
                <w:rFonts w:eastAsia="Times New Roman" w:cstheme="minorHAnsi"/>
                <w:lang w:val="en-GB" w:eastAsia="pl-PL"/>
              </w:rPr>
            </w:pPr>
            <w:r w:rsidRPr="00E02471">
              <w:rPr>
                <w:rFonts w:eastAsia="Times New Roman" w:cstheme="minorHAnsi"/>
                <w:snapToGrid w:val="0"/>
                <w:lang w:val="en-GB" w:eastAsia="pl-PL"/>
              </w:rPr>
              <w:t>-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>Narrative structure</w:t>
            </w:r>
            <w:r w:rsidRPr="00E02471">
              <w:rPr>
                <w:rFonts w:eastAsia="Times New Roman" w:cstheme="minorHAnsi"/>
                <w:i/>
                <w:lang w:val="en-GB" w:eastAsia="pl-PL"/>
              </w:rPr>
              <w:t xml:space="preserve"> 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>of</w:t>
            </w:r>
            <w:r w:rsidRPr="00E02471">
              <w:rPr>
                <w:rFonts w:eastAsia="Times New Roman" w:cstheme="minorHAnsi"/>
                <w:i/>
                <w:lang w:val="en-GB" w:eastAsia="pl-PL"/>
              </w:rPr>
              <w:t xml:space="preserve"> 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>the Ps.-Orphei</w:t>
            </w:r>
            <w:r w:rsidRPr="00E02471">
              <w:rPr>
                <w:rFonts w:eastAsia="Times New Roman" w:cstheme="minorHAnsi"/>
                <w:i/>
                <w:lang w:val="en-GB" w:eastAsia="pl-PL"/>
              </w:rPr>
              <w:t xml:space="preserve"> “Lithika” </w:t>
            </w:r>
            <w:r w:rsidRPr="00E02471">
              <w:rPr>
                <w:rFonts w:eastAsia="Times New Roman" w:cstheme="minorHAnsi"/>
                <w:lang w:val="en-GB" w:eastAsia="pl-PL"/>
              </w:rPr>
              <w:t xml:space="preserve">/lecture in English/ </w:t>
            </w:r>
            <w:r w:rsidRPr="00E02471">
              <w:rPr>
                <w:rFonts w:eastAsia="Times New Roman" w:cstheme="minorHAnsi"/>
                <w:lang w:val="en-GB" w:eastAsia="pl-PL"/>
              </w:rPr>
              <w:lastRenderedPageBreak/>
              <w:t>(undergraduate studies-BA;</w:t>
            </w:r>
          </w:p>
          <w:p w:rsidR="00E02471" w:rsidRPr="00E02471" w:rsidRDefault="00E02471" w:rsidP="00E02471">
            <w:pPr>
              <w:rPr>
                <w:rFonts w:eastAsia="Times New Roman" w:cstheme="minorHAnsi"/>
                <w:lang w:val="en-GB" w:eastAsia="pl-PL"/>
              </w:rPr>
            </w:pPr>
            <w:r>
              <w:rPr>
                <w:rFonts w:eastAsia="Times New Roman" w:cstheme="minorHAnsi"/>
                <w:lang w:val="en-GB" w:eastAsia="pl-PL"/>
              </w:rPr>
              <w:t>1 godzina</w:t>
            </w:r>
            <w:r w:rsidRPr="00E02471">
              <w:rPr>
                <w:rFonts w:eastAsia="Times New Roman" w:cstheme="minorHAnsi"/>
                <w:lang w:val="en-GB" w:eastAsia="pl-PL"/>
              </w:rPr>
              <w:t>)</w:t>
            </w:r>
          </w:p>
          <w:p w:rsidR="00E02471" w:rsidRPr="00E02471" w:rsidRDefault="00E02471" w:rsidP="00E02471">
            <w:pPr>
              <w:rPr>
                <w:rFonts w:eastAsia="Times New Roman" w:cstheme="minorHAnsi"/>
                <w:lang w:val="en-GB" w:eastAsia="pl-PL"/>
              </w:rPr>
            </w:pPr>
            <w:r w:rsidRPr="00E02471">
              <w:rPr>
                <w:rFonts w:eastAsia="Times New Roman" w:cstheme="minorHAnsi"/>
                <w:lang w:val="en-GB" w:eastAsia="pl-PL"/>
              </w:rPr>
              <w:t>-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 xml:space="preserve">Epic Past in Herodotus’ </w:t>
            </w:r>
            <w:r w:rsidRPr="00E02471">
              <w:rPr>
                <w:rFonts w:eastAsia="Times New Roman" w:cstheme="minorHAnsi"/>
                <w:b/>
                <w:i/>
                <w:lang w:val="en-GB" w:eastAsia="pl-PL"/>
              </w:rPr>
              <w:t>Histories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 xml:space="preserve">. The Embassy Scene 7.153-63 </w:t>
            </w:r>
            <w:r w:rsidRPr="00E02471">
              <w:rPr>
                <w:rFonts w:eastAsia="Times New Roman" w:cstheme="minorHAnsi"/>
                <w:lang w:val="en-GB" w:eastAsia="pl-PL"/>
              </w:rPr>
              <w:t xml:space="preserve">(translation and interpretation; method: </w:t>
            </w:r>
            <w:r w:rsidRPr="00E02471">
              <w:rPr>
                <w:rFonts w:eastAsia="Times New Roman" w:cstheme="minorHAnsi"/>
                <w:i/>
                <w:lang w:val="en-GB" w:eastAsia="pl-PL"/>
              </w:rPr>
              <w:t>narrative analysis</w:t>
            </w:r>
            <w:r w:rsidRPr="00E02471">
              <w:rPr>
                <w:rFonts w:eastAsia="Times New Roman" w:cstheme="minorHAnsi"/>
                <w:lang w:val="en-GB" w:eastAsia="pl-PL"/>
              </w:rPr>
              <w:t xml:space="preserve"> ) – /classes in English/ (undergraduate studies-BA;</w:t>
            </w:r>
            <w:r>
              <w:rPr>
                <w:rFonts w:eastAsia="Times New Roman" w:cstheme="minorHAnsi"/>
                <w:lang w:val="en-GB" w:eastAsia="pl-PL"/>
              </w:rPr>
              <w:t xml:space="preserve"> 2 godziny</w:t>
            </w:r>
            <w:r w:rsidRPr="00E02471">
              <w:rPr>
                <w:rFonts w:eastAsia="Times New Roman" w:cstheme="minorHAnsi"/>
                <w:lang w:val="en-GB" w:eastAsia="pl-PL"/>
              </w:rPr>
              <w:t>)</w:t>
            </w:r>
          </w:p>
          <w:p w:rsidR="00E02471" w:rsidRPr="00E02471" w:rsidRDefault="00E02471" w:rsidP="00E02471">
            <w:pPr>
              <w:rPr>
                <w:lang w:val="en-US"/>
              </w:rPr>
            </w:pPr>
            <w:r w:rsidRPr="00E02471">
              <w:rPr>
                <w:rFonts w:eastAsia="Times New Roman" w:cstheme="minorHAnsi"/>
                <w:lang w:val="en-GB" w:eastAsia="pl-PL"/>
              </w:rPr>
              <w:t>-</w:t>
            </w:r>
            <w:r w:rsidRPr="00E02471">
              <w:rPr>
                <w:rFonts w:eastAsia="Times New Roman" w:cstheme="minorHAnsi"/>
                <w:b/>
                <w:lang w:val="en-GB" w:eastAsia="pl-PL"/>
              </w:rPr>
              <w:t>Sociolinguistics and Herodotus’</w:t>
            </w:r>
            <w:r w:rsidRPr="00E02471">
              <w:rPr>
                <w:rFonts w:eastAsia="Times New Roman" w:cstheme="minorHAnsi"/>
                <w:b/>
                <w:i/>
                <w:lang w:val="en-GB" w:eastAsia="pl-PL"/>
              </w:rPr>
              <w:t xml:space="preserve"> Histories </w:t>
            </w:r>
            <w:r w:rsidRPr="00E02471">
              <w:rPr>
                <w:rFonts w:eastAsia="Times New Roman" w:cstheme="minorHAnsi"/>
                <w:lang w:val="en-GB" w:eastAsia="pl-PL"/>
              </w:rPr>
              <w:t>/tutorial in En</w:t>
            </w:r>
            <w:r>
              <w:rPr>
                <w:rFonts w:eastAsia="Times New Roman" w:cstheme="minorHAnsi"/>
                <w:lang w:val="en-GB" w:eastAsia="pl-PL"/>
              </w:rPr>
              <w:t>glish/ (doctoral course; 2 godziny</w:t>
            </w:r>
            <w:r w:rsidRPr="00E02471">
              <w:rPr>
                <w:rFonts w:eastAsia="Times New Roman" w:cstheme="minorHAnsi"/>
                <w:lang w:val="en-GB" w:eastAsia="pl-PL"/>
              </w:rPr>
              <w:t>)</w:t>
            </w:r>
          </w:p>
        </w:tc>
      </w:tr>
      <w:tr w:rsidR="00E02471" w:rsidRPr="00E02471" w:rsidTr="00E0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4"/>
        </w:trPr>
        <w:tc>
          <w:tcPr>
            <w:tcW w:w="2395" w:type="dxa"/>
          </w:tcPr>
          <w:p w:rsidR="00E02471" w:rsidRPr="00E02471" w:rsidRDefault="00E02471" w:rsidP="00E02471">
            <w:r w:rsidRPr="00E02471">
              <w:rPr>
                <w:b/>
              </w:rPr>
              <w:lastRenderedPageBreak/>
              <w:t xml:space="preserve">Adiunktura </w:t>
            </w:r>
            <w:r w:rsidRPr="00E02471">
              <w:t>w Katedrze Filologii Greckiej KUL</w:t>
            </w:r>
          </w:p>
        </w:tc>
        <w:tc>
          <w:tcPr>
            <w:tcW w:w="2284" w:type="dxa"/>
          </w:tcPr>
          <w:p w:rsidR="00E02471" w:rsidRPr="00E02471" w:rsidRDefault="00E02471" w:rsidP="00E02471">
            <w:r>
              <w:t>2012-2013</w:t>
            </w:r>
          </w:p>
        </w:tc>
        <w:tc>
          <w:tcPr>
            <w:tcW w:w="2309" w:type="dxa"/>
            <w:gridSpan w:val="2"/>
          </w:tcPr>
          <w:p w:rsidR="00E02471" w:rsidRPr="00E02471" w:rsidRDefault="00E02471" w:rsidP="00E02471">
            <w:r>
              <w:t xml:space="preserve">Sem. II </w:t>
            </w:r>
          </w:p>
        </w:tc>
        <w:tc>
          <w:tcPr>
            <w:tcW w:w="2300" w:type="dxa"/>
          </w:tcPr>
          <w:p w:rsidR="00E02471" w:rsidRDefault="00E02471" w:rsidP="00E02471">
            <w:r>
              <w:t>-</w:t>
            </w:r>
            <w:r>
              <w:rPr>
                <w:b/>
              </w:rPr>
              <w:t>Praktyczna nauka języka greckiego</w:t>
            </w:r>
            <w:r>
              <w:t xml:space="preserve"> /ćwiczenia/ (studia I stopnia)</w:t>
            </w:r>
          </w:p>
          <w:p w:rsidR="00E02471" w:rsidRDefault="00E02471" w:rsidP="00E02471">
            <w:r>
              <w:t>-</w:t>
            </w:r>
            <w:r>
              <w:t>-</w:t>
            </w:r>
            <w:r>
              <w:rPr>
                <w:b/>
              </w:rPr>
              <w:t xml:space="preserve">Wstęp do studiów filologii klasycznej </w:t>
            </w:r>
            <w:r>
              <w:t>/proseminarium/ (studia I stopnia)</w:t>
            </w:r>
          </w:p>
          <w:p w:rsidR="00E02471" w:rsidRPr="00E02471" w:rsidRDefault="00E02471" w:rsidP="00E02471">
            <w:r>
              <w:t>-</w:t>
            </w:r>
            <w:r w:rsidRPr="00ED13D9">
              <w:rPr>
                <w:b/>
              </w:rPr>
              <w:t>Teksty greckie</w:t>
            </w:r>
            <w:r>
              <w:t xml:space="preserve"> /ćwiczenia/ (studia I stopnia)</w:t>
            </w:r>
            <w:bookmarkStart w:id="0" w:name="_GoBack"/>
            <w:bookmarkEnd w:id="0"/>
          </w:p>
        </w:tc>
      </w:tr>
    </w:tbl>
    <w:p w:rsidR="00051DAC" w:rsidRPr="00E02471" w:rsidRDefault="00051DAC"/>
    <w:sectPr w:rsidR="00051DAC" w:rsidRPr="00E02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75" w:rsidRDefault="00E03C75" w:rsidP="008469F9">
      <w:pPr>
        <w:spacing w:after="0" w:line="240" w:lineRule="auto"/>
      </w:pPr>
      <w:r>
        <w:separator/>
      </w:r>
    </w:p>
  </w:endnote>
  <w:endnote w:type="continuationSeparator" w:id="0">
    <w:p w:rsidR="00E03C75" w:rsidRDefault="00E03C75" w:rsidP="008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75" w:rsidRDefault="00E03C75" w:rsidP="008469F9">
      <w:pPr>
        <w:spacing w:after="0" w:line="240" w:lineRule="auto"/>
      </w:pPr>
      <w:r>
        <w:separator/>
      </w:r>
    </w:p>
  </w:footnote>
  <w:footnote w:type="continuationSeparator" w:id="0">
    <w:p w:rsidR="00E03C75" w:rsidRDefault="00E03C75" w:rsidP="0084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1A" w:rsidRPr="00A4071A" w:rsidRDefault="00A4071A" w:rsidP="00A4071A">
    <w:pPr>
      <w:jc w:val="right"/>
      <w:rPr>
        <w:b/>
        <w:sz w:val="26"/>
        <w:szCs w:val="26"/>
      </w:rPr>
    </w:pPr>
    <w:r>
      <w:rPr>
        <w:b/>
        <w:sz w:val="26"/>
        <w:szCs w:val="26"/>
      </w:rPr>
      <w:t>Dr Iwona Wieżel</w:t>
    </w:r>
  </w:p>
  <w:p w:rsidR="00A4071A" w:rsidRDefault="00A4071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8469F9" w:rsidTr="008469F9">
      <w:tc>
        <w:tcPr>
          <w:tcW w:w="2303" w:type="dxa"/>
        </w:tcPr>
        <w:p w:rsidR="008469F9" w:rsidRDefault="008469F9">
          <w:pPr>
            <w:pStyle w:val="Nagwek"/>
          </w:pPr>
          <w:r>
            <w:t>Zatrudnienie</w:t>
          </w:r>
        </w:p>
      </w:tc>
      <w:tc>
        <w:tcPr>
          <w:tcW w:w="2303" w:type="dxa"/>
        </w:tcPr>
        <w:p w:rsidR="008469F9" w:rsidRDefault="008469F9">
          <w:pPr>
            <w:pStyle w:val="Nagwek"/>
          </w:pPr>
          <w:r>
            <w:t>Rok akademicki</w:t>
          </w:r>
        </w:p>
      </w:tc>
      <w:tc>
        <w:tcPr>
          <w:tcW w:w="2303" w:type="dxa"/>
        </w:tcPr>
        <w:p w:rsidR="008469F9" w:rsidRDefault="008469F9">
          <w:pPr>
            <w:pStyle w:val="Nagwek"/>
          </w:pPr>
          <w:r>
            <w:t>Semestr</w:t>
          </w:r>
        </w:p>
      </w:tc>
      <w:tc>
        <w:tcPr>
          <w:tcW w:w="2303" w:type="dxa"/>
        </w:tcPr>
        <w:p w:rsidR="008469F9" w:rsidRDefault="008469F9">
          <w:pPr>
            <w:pStyle w:val="Nagwek"/>
          </w:pPr>
          <w:r>
            <w:t>Prowadzone zajęcia</w:t>
          </w:r>
        </w:p>
      </w:tc>
    </w:tr>
  </w:tbl>
  <w:p w:rsidR="008469F9" w:rsidRDefault="008469F9">
    <w:pPr>
      <w:pStyle w:val="Nagwek"/>
    </w:pPr>
  </w:p>
  <w:p w:rsidR="00A4071A" w:rsidRDefault="00A407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C6"/>
    <w:rsid w:val="00051DAC"/>
    <w:rsid w:val="00117D49"/>
    <w:rsid w:val="001F5083"/>
    <w:rsid w:val="001F7162"/>
    <w:rsid w:val="0025554B"/>
    <w:rsid w:val="002E5D07"/>
    <w:rsid w:val="00383671"/>
    <w:rsid w:val="00426C38"/>
    <w:rsid w:val="004E43AA"/>
    <w:rsid w:val="0055004C"/>
    <w:rsid w:val="006226A9"/>
    <w:rsid w:val="00624688"/>
    <w:rsid w:val="008469F9"/>
    <w:rsid w:val="008C2582"/>
    <w:rsid w:val="008E23BD"/>
    <w:rsid w:val="00A4071A"/>
    <w:rsid w:val="00A434C1"/>
    <w:rsid w:val="00A631CD"/>
    <w:rsid w:val="00B80DC6"/>
    <w:rsid w:val="00CB1496"/>
    <w:rsid w:val="00DA45DE"/>
    <w:rsid w:val="00DE26E2"/>
    <w:rsid w:val="00E02471"/>
    <w:rsid w:val="00E03C75"/>
    <w:rsid w:val="00EC1577"/>
    <w:rsid w:val="00ED13D9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9F9"/>
  </w:style>
  <w:style w:type="paragraph" w:styleId="Stopka">
    <w:name w:val="footer"/>
    <w:basedOn w:val="Normalny"/>
    <w:link w:val="StopkaZnak"/>
    <w:uiPriority w:val="99"/>
    <w:unhideWhenUsed/>
    <w:rsid w:val="008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9F9"/>
  </w:style>
  <w:style w:type="paragraph" w:styleId="Stopka">
    <w:name w:val="footer"/>
    <w:basedOn w:val="Normalny"/>
    <w:link w:val="StopkaZnak"/>
    <w:uiPriority w:val="99"/>
    <w:unhideWhenUsed/>
    <w:rsid w:val="008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Wieżel Iwona</dc:creator>
  <cp:keywords/>
  <dc:description/>
  <cp:lastModifiedBy>Wieżel Iwona</cp:lastModifiedBy>
  <cp:revision>21</cp:revision>
  <dcterms:created xsi:type="dcterms:W3CDTF">2011-05-31T08:53:00Z</dcterms:created>
  <dcterms:modified xsi:type="dcterms:W3CDTF">2013-08-27T08:27:00Z</dcterms:modified>
</cp:coreProperties>
</file>